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关于关联“法人一证通”及加盖电子印章的事项说明</w:t>
      </w:r>
    </w:p>
    <w:bookmarkEnd w:id="0"/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1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1、企业在项目申报时，提交的项目申报书及附件均需加盖“法人一证通”数字证书中的电子印章。加盖完成后项目申报成功，未加盖的项目视为申报不成功。（每一个上传的附件均需加盖“法人一证通”中的电子印章，一个电子文件只需加盖一个电子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2、如企业无“法人一证通”数字证书或“法人一证通”</w:t>
      </w:r>
      <w:r>
        <w:rPr>
          <w:rFonts w:hint="eastAsia" w:ascii="Times New Roman" w:hAnsi="Times New Roman" w:cs="Times New Roman"/>
          <w:snapToGrid/>
          <w:spacing w:val="-6"/>
          <w:kern w:val="2"/>
          <w:sz w:val="32"/>
          <w:szCs w:val="32"/>
          <w:lang w:eastAsia="zh-CN"/>
        </w:rPr>
        <w:t>数字证书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内无电子印章的，可前往法人一证通服务网点办理。“法人一证通”客服热线：021-962600，网址：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begin"/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instrText xml:space="preserve">HYPERLINK "https://www.962600.com"</w:instrTex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https://www.962600.com</w:t>
      </w: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去往网点办理时需携带如下材料：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（1）企业的营业执照原件和复印件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（2）经办人的身份证原件和复印件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（3）申请表（https://www.962600.com下载）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（4）法人代表的身份证复印件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所有提交的材料都需要加盖公章。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50"/>
    <w:rsid w:val="00453950"/>
    <w:rsid w:val="DB9FF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2025-08-14T11:46:00Z</dcterms:created>
  <dc:creator>shelly</dc:creator>
  <cp:lastModifiedBy>zhongjh</cp:lastModifiedBy>
  <dcterms:modified xsi:type="dcterms:W3CDTF">2026-03-23T17:57:00Z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C6643662744F70996C0EC1692D105F12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